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AFD9" w14:textId="77777777" w:rsidR="001D680F" w:rsidRPr="00DB0C00" w:rsidRDefault="001D680F" w:rsidP="001D680F">
      <w:pPr>
        <w:jc w:val="center"/>
        <w:rPr>
          <w:rFonts w:asciiTheme="majorHAnsi" w:hAnsiTheme="majorHAnsi" w:cstheme="majorHAnsi"/>
          <w:sz w:val="32"/>
          <w:szCs w:val="32"/>
        </w:rPr>
      </w:pPr>
      <w:r>
        <w:rPr>
          <w:rFonts w:asciiTheme="majorHAnsi" w:hAnsiTheme="majorHAnsi" w:cstheme="majorHAnsi"/>
          <w:sz w:val="32"/>
          <w:szCs w:val="32"/>
        </w:rPr>
        <w:t>EMERGENCY PROCLAMATION__________________</w:t>
      </w:r>
    </w:p>
    <w:p w14:paraId="6D7FDEF0" w14:textId="77777777" w:rsidR="001D680F" w:rsidRDefault="001D680F" w:rsidP="001D680F"/>
    <w:p w14:paraId="5D98857C" w14:textId="77777777" w:rsidR="001D680F" w:rsidRPr="007726CB" w:rsidRDefault="001D680F" w:rsidP="001D680F">
      <w:pPr>
        <w:rPr>
          <w:color w:val="4472C4" w:themeColor="accent1"/>
        </w:rPr>
      </w:pPr>
      <w:r>
        <w:t>AUTHORITY____</w:t>
      </w:r>
      <w:r w:rsidRPr="00464F6B">
        <w:t>_____________</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rFonts w:cstheme="minorHAnsi"/>
        </w:rPr>
        <w:tab/>
      </w:r>
      <w:r>
        <w:rPr>
          <w:rFonts w:cstheme="minorHAnsi"/>
        </w:rPr>
        <w:tab/>
      </w:r>
      <w:r>
        <w:rPr>
          <w:rFonts w:cstheme="minorHAnsi"/>
        </w:rPr>
        <w:tab/>
      </w:r>
      <w:r>
        <w:rPr>
          <w:rFonts w:cstheme="minorHAnsi"/>
        </w:rPr>
        <w:tab/>
      </w:r>
      <w:r>
        <w:rPr>
          <w:rFonts w:cstheme="minorHAnsi"/>
        </w:rPr>
        <w:tab/>
        <w:t>DATE ______________</w:t>
      </w:r>
      <w:r>
        <w:rPr>
          <w:rFonts w:cstheme="minorHAnsi"/>
        </w:rPr>
        <w:tab/>
      </w:r>
    </w:p>
    <w:p w14:paraId="3F45E041" w14:textId="77777777" w:rsidR="001D680F" w:rsidRPr="0024777E" w:rsidRDefault="001D680F" w:rsidP="001D680F">
      <w:pPr>
        <w:rPr>
          <w:rFonts w:cstheme="minorHAnsi"/>
        </w:rPr>
      </w:pPr>
      <w:r>
        <w:rPr>
          <w:rFonts w:cstheme="minorHAnsi"/>
        </w:rPr>
        <w:tab/>
      </w:r>
      <w:r>
        <w:rPr>
          <w:rFonts w:cstheme="minorHAnsi"/>
        </w:rPr>
        <w:tab/>
      </w:r>
      <w:r>
        <w:rPr>
          <w:rFonts w:cstheme="minorHAnsi"/>
        </w:rPr>
        <w:tab/>
      </w:r>
    </w:p>
    <w:p w14:paraId="76B90144" w14:textId="77777777" w:rsidR="001D680F" w:rsidRDefault="001D680F" w:rsidP="001D680F">
      <w:pPr>
        <w:pStyle w:val="BodyText"/>
        <w:spacing w:after="120"/>
        <w:jc w:val="left"/>
        <w:rPr>
          <w:rFonts w:asciiTheme="minorHAnsi" w:hAnsiTheme="minorHAnsi" w:cstheme="minorHAnsi"/>
          <w:szCs w:val="22"/>
        </w:rPr>
      </w:pPr>
      <w:r w:rsidRPr="005F4F78">
        <w:rPr>
          <w:rFonts w:asciiTheme="minorHAnsi" w:hAnsiTheme="minorHAnsi" w:cstheme="minorHAnsi"/>
          <w:szCs w:val="22"/>
        </w:rPr>
        <w:t xml:space="preserve">Whereas, </w:t>
      </w:r>
      <w:r w:rsidRPr="00464F6B">
        <w:t>_________________</w:t>
      </w:r>
      <w:r>
        <w:t>___________</w:t>
      </w:r>
      <w:r w:rsidRPr="00464F6B">
        <w:t xml:space="preserve"> </w:t>
      </w:r>
      <w:r w:rsidRPr="005F4F78">
        <w:rPr>
          <w:rFonts w:asciiTheme="minorHAnsi" w:hAnsiTheme="minorHAnsi" w:cstheme="minorHAnsi"/>
          <w:szCs w:val="22"/>
        </w:rPr>
        <w:t>has been or is immediately threatened by (a natural/man-</w:t>
      </w:r>
      <w:r w:rsidRPr="0039395F">
        <w:rPr>
          <w:rFonts w:ascii="Calibri" w:hAnsi="Calibri" w:cstheme="minorHAnsi"/>
          <w:szCs w:val="22"/>
        </w:rPr>
        <w:t xml:space="preserve">made/technological hazard and/or nuclear or conventional attack) as described below, and: </w:t>
      </w:r>
      <w:r w:rsidRPr="00A11905">
        <w:rPr>
          <w:rFonts w:asciiTheme="minorHAnsi" w:hAnsiTheme="minorHAnsi" w:cstheme="minorHAnsi"/>
        </w:rPr>
        <w:t xml:space="preserve">(Give date, time, situation assessment and duration of hazard); </w:t>
      </w:r>
      <w:r w:rsidRPr="005F4F78">
        <w:rPr>
          <w:rFonts w:asciiTheme="minorHAnsi" w:hAnsiTheme="minorHAnsi" w:cstheme="minorHAnsi"/>
          <w:szCs w:val="22"/>
        </w:rPr>
        <w:t>_____________________________________________________________________________________</w:t>
      </w:r>
    </w:p>
    <w:p w14:paraId="32727DDF" w14:textId="77777777" w:rsidR="001D680F" w:rsidRDefault="001D680F" w:rsidP="001D680F">
      <w:pPr>
        <w:pStyle w:val="BodyText"/>
        <w:spacing w:after="120"/>
        <w:jc w:val="left"/>
        <w:rPr>
          <w:rFonts w:asciiTheme="minorHAnsi" w:hAnsiTheme="minorHAnsi" w:cstheme="minorHAnsi"/>
          <w:szCs w:val="22"/>
        </w:rPr>
      </w:pPr>
      <w:r w:rsidRPr="005F4F78">
        <w:rPr>
          <w:rFonts w:asciiTheme="minorHAnsi" w:hAnsiTheme="minorHAnsi" w:cstheme="minorHAnsi"/>
          <w:szCs w:val="22"/>
        </w:rPr>
        <w:t>_____________________________________________________________________________________</w:t>
      </w:r>
    </w:p>
    <w:p w14:paraId="6D53AAB4" w14:textId="77777777" w:rsidR="001D680F" w:rsidRDefault="001D680F" w:rsidP="001D680F">
      <w:pPr>
        <w:pStyle w:val="BodyText"/>
        <w:spacing w:after="120"/>
        <w:jc w:val="left"/>
        <w:rPr>
          <w:rFonts w:asciiTheme="minorHAnsi" w:hAnsiTheme="minorHAnsi" w:cstheme="minorHAnsi"/>
          <w:szCs w:val="22"/>
        </w:rPr>
      </w:pPr>
      <w:r w:rsidRPr="005F4F78">
        <w:rPr>
          <w:rFonts w:asciiTheme="minorHAnsi" w:hAnsiTheme="minorHAnsi" w:cstheme="minorHAnsi"/>
          <w:szCs w:val="22"/>
        </w:rPr>
        <w:t>_____________________________________________________________________________________</w:t>
      </w:r>
    </w:p>
    <w:p w14:paraId="3DC89B4D" w14:textId="77777777" w:rsidR="001D680F" w:rsidRDefault="001D680F" w:rsidP="001D680F">
      <w:pPr>
        <w:pStyle w:val="BodyText"/>
        <w:spacing w:after="120"/>
        <w:jc w:val="left"/>
        <w:rPr>
          <w:rFonts w:asciiTheme="minorHAnsi" w:hAnsiTheme="minorHAnsi" w:cstheme="minorHAnsi"/>
          <w:szCs w:val="22"/>
        </w:rPr>
      </w:pPr>
      <w:r w:rsidRPr="005F4F78">
        <w:rPr>
          <w:rFonts w:asciiTheme="minorHAnsi" w:hAnsiTheme="minorHAnsi" w:cstheme="minorHAnsi"/>
          <w:szCs w:val="22"/>
        </w:rPr>
        <w:t>_____________________________________________________________________________________</w:t>
      </w:r>
    </w:p>
    <w:p w14:paraId="53FA9FA1" w14:textId="77777777" w:rsidR="001D680F" w:rsidRPr="005F4F78" w:rsidRDefault="001D680F" w:rsidP="001D680F">
      <w:pPr>
        <w:pStyle w:val="BodyText"/>
        <w:spacing w:after="120"/>
        <w:jc w:val="left"/>
        <w:rPr>
          <w:rFonts w:asciiTheme="minorHAnsi" w:hAnsiTheme="minorHAnsi" w:cstheme="minorHAnsi"/>
          <w:szCs w:val="22"/>
        </w:rPr>
      </w:pPr>
    </w:p>
    <w:p w14:paraId="50CAC857" w14:textId="77777777" w:rsidR="001D680F" w:rsidRPr="005F4F78" w:rsidRDefault="001D680F" w:rsidP="001D680F">
      <w:pPr>
        <w:pStyle w:val="BodyText"/>
        <w:spacing w:after="120"/>
        <w:rPr>
          <w:rFonts w:asciiTheme="minorHAnsi" w:hAnsiTheme="minorHAnsi" w:cstheme="minorHAnsi"/>
          <w:szCs w:val="22"/>
        </w:rPr>
      </w:pPr>
      <w:r w:rsidRPr="005F4F78">
        <w:rPr>
          <w:rFonts w:asciiTheme="minorHAnsi" w:hAnsiTheme="minorHAnsi" w:cstheme="minorHAnsi"/>
          <w:szCs w:val="22"/>
        </w:rPr>
        <w:t>Therefore, I, the</w:t>
      </w:r>
      <w:r w:rsidRPr="0074334D">
        <w:t xml:space="preserve"> </w:t>
      </w:r>
      <w:r w:rsidRPr="003F49D9">
        <w:rPr>
          <w:u w:val="single"/>
        </w:rPr>
        <w:t>_____________________</w:t>
      </w:r>
      <w:r w:rsidRPr="0074334D">
        <w:t>,</w:t>
      </w:r>
      <w:r w:rsidRPr="005F4F78">
        <w:rPr>
          <w:rFonts w:asciiTheme="minorHAnsi" w:hAnsiTheme="minorHAnsi" w:cstheme="minorHAns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4F78">
        <w:rPr>
          <w:rFonts w:asciiTheme="minorHAnsi" w:hAnsiTheme="minorHAnsi" w:cstheme="minorHAnsi"/>
          <w:szCs w:val="22"/>
        </w:rPr>
        <w:t xml:space="preserve">declare that a state of emergency exists in the Village and that I hereby invoke and declare those portions of the Ohio Revised Code which are applicable to the conditions and have caused the issuance of this proclamation, to be in full force and effect in the county for the exercise of all necessary emergency authority for protection of the lives and property of the people of </w:t>
      </w:r>
      <w:r w:rsidRPr="003F49D9">
        <w:rPr>
          <w:u w:val="single"/>
        </w:rPr>
        <w:t>____________________</w:t>
      </w:r>
      <w:r w:rsidRPr="0074334D">
        <w:t xml:space="preserve"> </w:t>
      </w:r>
      <w:r w:rsidRPr="005F4F78">
        <w:rPr>
          <w:rFonts w:asciiTheme="minorHAnsi" w:hAnsiTheme="minorHAnsi" w:cstheme="minorHAnsi"/>
          <w:szCs w:val="22"/>
        </w:rPr>
        <w:t>and the restoration of local government with a minimum of interruption.</w:t>
      </w:r>
    </w:p>
    <w:p w14:paraId="0E749E2E" w14:textId="77777777" w:rsidR="001D680F" w:rsidRPr="0074334D" w:rsidRDefault="001D680F" w:rsidP="001D680F">
      <w:pPr>
        <w:jc w:val="both"/>
        <w:rPr>
          <w:rFonts w:cstheme="minorHAnsi"/>
          <w:sz w:val="22"/>
          <w:szCs w:val="22"/>
        </w:rPr>
      </w:pPr>
      <w:r w:rsidRPr="0074334D">
        <w:rPr>
          <w:rFonts w:cstheme="minorHAnsi"/>
          <w:sz w:val="22"/>
          <w:szCs w:val="22"/>
        </w:rPr>
        <w:t>Reference is hereby made to all appropriate laws, statutes, ordinances, and resolutions, and particularly to Section 5915 and Chapter 3750 of the Ohio Revised Code.</w:t>
      </w:r>
    </w:p>
    <w:p w14:paraId="2AE505C2" w14:textId="77777777" w:rsidR="001D680F" w:rsidRPr="0074334D" w:rsidRDefault="001D680F" w:rsidP="001D680F">
      <w:pPr>
        <w:jc w:val="both"/>
        <w:rPr>
          <w:rFonts w:cstheme="minorHAnsi"/>
          <w:sz w:val="22"/>
          <w:szCs w:val="22"/>
        </w:rPr>
      </w:pPr>
      <w:r w:rsidRPr="0074334D">
        <w:rPr>
          <w:rFonts w:cstheme="minorHAnsi"/>
          <w:sz w:val="22"/>
          <w:szCs w:val="22"/>
        </w:rPr>
        <w:t xml:space="preserve">All public offices and employees of </w:t>
      </w:r>
      <w:r w:rsidRPr="00C400A7">
        <w:rPr>
          <w:sz w:val="22"/>
          <w:szCs w:val="22"/>
          <w:u w:val="single"/>
        </w:rPr>
        <w:t>_____________________</w:t>
      </w:r>
      <w:r w:rsidRPr="0074334D">
        <w:rPr>
          <w:sz w:val="22"/>
          <w:szCs w:val="22"/>
        </w:rPr>
        <w:t xml:space="preserve"> </w:t>
      </w:r>
      <w:r w:rsidRPr="0074334D">
        <w:rPr>
          <w:rFonts w:cstheme="minorHAnsi"/>
          <w:sz w:val="22"/>
          <w:szCs w:val="22"/>
        </w:rPr>
        <w:t>are hereby directed to exercise the utmost diligence in the discharge of duties required of them for the duration of the emergency and in execution of emergency laws, regulations, and directives – state and local.</w:t>
      </w:r>
    </w:p>
    <w:p w14:paraId="2F1A9C0C" w14:textId="77777777" w:rsidR="001D680F" w:rsidRPr="0074334D" w:rsidRDefault="001D680F" w:rsidP="001D680F">
      <w:pPr>
        <w:jc w:val="both"/>
        <w:rPr>
          <w:rFonts w:cstheme="minorHAnsi"/>
          <w:sz w:val="22"/>
          <w:szCs w:val="22"/>
        </w:rPr>
      </w:pPr>
      <w:r w:rsidRPr="0074334D">
        <w:rPr>
          <w:rFonts w:cstheme="minorHAnsi"/>
          <w:sz w:val="22"/>
          <w:szCs w:val="22"/>
        </w:rPr>
        <w:t>All citizens are called upon and directed to comply with necessary emergency measures, to cooperate with public officials and disaster services forces in executing emergency operations plans, and to obey and comply with the lawful directions of properly identified officers.</w:t>
      </w:r>
    </w:p>
    <w:p w14:paraId="2AE15785" w14:textId="77777777" w:rsidR="001D680F" w:rsidRPr="0074334D" w:rsidRDefault="001D680F" w:rsidP="001D680F">
      <w:pPr>
        <w:jc w:val="both"/>
        <w:rPr>
          <w:rFonts w:cstheme="minorHAnsi"/>
          <w:sz w:val="22"/>
          <w:szCs w:val="22"/>
        </w:rPr>
      </w:pPr>
      <w:r w:rsidRPr="0074334D">
        <w:rPr>
          <w:rFonts w:cstheme="minorHAnsi"/>
          <w:sz w:val="22"/>
          <w:szCs w:val="22"/>
        </w:rPr>
        <w:t>All operating forces will direct their communications and requests for assistance and operations to the Emergency Operations Center.</w:t>
      </w:r>
    </w:p>
    <w:p w14:paraId="21E75705" w14:textId="77777777" w:rsidR="001D680F" w:rsidRPr="0074334D" w:rsidRDefault="001D680F" w:rsidP="001D680F">
      <w:pPr>
        <w:jc w:val="both"/>
        <w:rPr>
          <w:rFonts w:cstheme="minorHAnsi"/>
          <w:sz w:val="22"/>
          <w:szCs w:val="22"/>
        </w:rPr>
      </w:pPr>
      <w:r w:rsidRPr="0074334D">
        <w:rPr>
          <w:rFonts w:cstheme="minorHAnsi"/>
          <w:sz w:val="22"/>
          <w:szCs w:val="22"/>
        </w:rPr>
        <w:t xml:space="preserve">In witness, whereof, I have here unto set my hand this </w:t>
      </w:r>
      <w:r w:rsidRPr="00C400A7">
        <w:rPr>
          <w:rFonts w:cstheme="minorHAnsi"/>
          <w:sz w:val="22"/>
          <w:szCs w:val="22"/>
          <w:u w:val="single"/>
        </w:rPr>
        <w:t>_____</w:t>
      </w:r>
      <w:r w:rsidRPr="0074334D">
        <w:rPr>
          <w:rFonts w:cstheme="minorHAnsi"/>
          <w:sz w:val="22"/>
          <w:szCs w:val="22"/>
        </w:rPr>
        <w:t xml:space="preserve"> day of </w:t>
      </w:r>
      <w:r w:rsidRPr="00C400A7">
        <w:rPr>
          <w:rFonts w:cstheme="minorHAnsi"/>
          <w:sz w:val="22"/>
          <w:szCs w:val="22"/>
          <w:u w:val="single"/>
        </w:rPr>
        <w:t>____________</w:t>
      </w:r>
      <w:r w:rsidRPr="0074334D">
        <w:rPr>
          <w:rFonts w:cstheme="minorHAnsi"/>
          <w:sz w:val="22"/>
          <w:szCs w:val="22"/>
        </w:rPr>
        <w:t xml:space="preserve">, 20 </w:t>
      </w:r>
      <w:r w:rsidRPr="00C400A7">
        <w:rPr>
          <w:rFonts w:cstheme="minorHAnsi"/>
          <w:sz w:val="22"/>
          <w:szCs w:val="22"/>
          <w:u w:val="single"/>
        </w:rPr>
        <w:t>___</w:t>
      </w:r>
      <w:r w:rsidRPr="0074334D">
        <w:rPr>
          <w:rFonts w:cstheme="minorHAnsi"/>
          <w:sz w:val="22"/>
          <w:szCs w:val="22"/>
        </w:rPr>
        <w:t>.</w:t>
      </w:r>
    </w:p>
    <w:p w14:paraId="43021C27" w14:textId="77777777" w:rsidR="001D680F" w:rsidRDefault="001D680F" w:rsidP="001D680F">
      <w:pPr>
        <w:jc w:val="both"/>
        <w:rPr>
          <w:rFonts w:cstheme="minorHAnsi"/>
        </w:rPr>
      </w:pPr>
    </w:p>
    <w:p w14:paraId="42FEECFE" w14:textId="77777777" w:rsidR="001D680F" w:rsidRPr="00E133BF" w:rsidRDefault="001D680F" w:rsidP="001D680F">
      <w:pPr>
        <w:jc w:val="both"/>
        <w:rPr>
          <w:rFonts w:cstheme="minorHAnsi"/>
        </w:rPr>
      </w:pPr>
      <w:r w:rsidRPr="00C400A7">
        <w:rPr>
          <w:rFonts w:cstheme="minorHAnsi"/>
          <w:u w:val="single"/>
        </w:rPr>
        <w:t>_________________________________________________________________</w:t>
      </w:r>
      <w:r>
        <w:rPr>
          <w:rFonts w:cstheme="minorHAnsi"/>
        </w:rPr>
        <w:t xml:space="preserve"> </w:t>
      </w:r>
      <w:r w:rsidRPr="00E133BF">
        <w:rPr>
          <w:rFonts w:cstheme="minorHAnsi"/>
        </w:rPr>
        <w:t>(Signature)</w:t>
      </w:r>
    </w:p>
    <w:p w14:paraId="48D6AA88" w14:textId="77777777" w:rsidR="001D680F" w:rsidRDefault="001D680F" w:rsidP="001D680F">
      <w:pPr>
        <w:jc w:val="both"/>
        <w:rPr>
          <w:rFonts w:cstheme="minorHAnsi"/>
        </w:rPr>
      </w:pPr>
    </w:p>
    <w:p w14:paraId="6E591093" w14:textId="77777777" w:rsidR="001D680F" w:rsidRDefault="001D680F" w:rsidP="001D680F">
      <w:pPr>
        <w:jc w:val="both"/>
        <w:rPr>
          <w:rFonts w:cstheme="minorHAnsi"/>
        </w:rPr>
      </w:pPr>
      <w:r w:rsidRPr="00C400A7">
        <w:rPr>
          <w:rFonts w:cstheme="minorHAnsi"/>
          <w:u w:val="single"/>
        </w:rPr>
        <w:t>_________________________________________________________________</w:t>
      </w:r>
      <w:r w:rsidRPr="00E133BF">
        <w:rPr>
          <w:rFonts w:cstheme="minorHAnsi"/>
        </w:rPr>
        <w:t xml:space="preserve"> (Printed Name)</w:t>
      </w:r>
    </w:p>
    <w:p w14:paraId="69DDCA31" w14:textId="77777777" w:rsidR="001D680F" w:rsidRDefault="001D680F" w:rsidP="001D680F">
      <w:pPr>
        <w:jc w:val="both"/>
        <w:rPr>
          <w:rFonts w:cstheme="minorHAnsi"/>
        </w:rPr>
      </w:pPr>
    </w:p>
    <w:p w14:paraId="7CA29E20" w14:textId="77777777" w:rsidR="001D680F" w:rsidRDefault="001D680F" w:rsidP="001D680F">
      <w:pPr>
        <w:jc w:val="both"/>
        <w:rPr>
          <w:rFonts w:cstheme="minorHAnsi"/>
        </w:rPr>
      </w:pPr>
      <w:r w:rsidRPr="00C400A7">
        <w:rPr>
          <w:rFonts w:cstheme="minorHAnsi"/>
          <w:u w:val="single"/>
        </w:rPr>
        <w:t>_________________________________________________________________</w:t>
      </w:r>
      <w:r>
        <w:rPr>
          <w:rFonts w:cstheme="minorHAnsi"/>
        </w:rPr>
        <w:t xml:space="preserve"> </w:t>
      </w:r>
      <w:r w:rsidRPr="00E133BF">
        <w:rPr>
          <w:rFonts w:cstheme="minorHAnsi"/>
        </w:rPr>
        <w:t>(Title)</w:t>
      </w:r>
    </w:p>
    <w:p w14:paraId="05993A26" w14:textId="77777777" w:rsidR="001D680F" w:rsidRPr="008723B1" w:rsidRDefault="001D680F" w:rsidP="001D680F">
      <w:pPr>
        <w:jc w:val="both"/>
        <w:rPr>
          <w:rFonts w:cstheme="minorHAnsi"/>
          <w:iCs/>
          <w:color w:val="4472C4" w:themeColor="accent1"/>
          <w:sz w:val="22"/>
          <w:szCs w:val="22"/>
        </w:rPr>
      </w:pPr>
    </w:p>
    <w:p w14:paraId="0D3923E7" w14:textId="77777777" w:rsidR="001D680F" w:rsidRDefault="001D680F"/>
    <w:sectPr w:rsidR="001D6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0F"/>
    <w:rsid w:val="001D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EE02"/>
  <w15:chartTrackingRefBased/>
  <w15:docId w15:val="{3300C55E-89DB-46F0-8FCC-A3D1D0DE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0F"/>
    <w:pPr>
      <w:spacing w:after="120" w:line="264" w:lineRule="auto"/>
    </w:pPr>
    <w:rPr>
      <w:rFonts w:eastAsiaTheme="minorEastAsia"/>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680F"/>
    <w:pPr>
      <w:spacing w:after="0" w:line="240" w:lineRule="auto"/>
      <w:jc w:val="both"/>
    </w:pPr>
    <w:rPr>
      <w:rFonts w:ascii="Times New Roman" w:eastAsia="Times New Roman" w:hAnsi="Times New Roman" w:cs="Times New Roman"/>
      <w:sz w:val="22"/>
    </w:rPr>
  </w:style>
  <w:style w:type="character" w:customStyle="1" w:styleId="BodyTextChar">
    <w:name w:val="Body Text Char"/>
    <w:basedOn w:val="DefaultParagraphFont"/>
    <w:link w:val="BodyText"/>
    <w:rsid w:val="001D680F"/>
    <w:rPr>
      <w:rFonts w:ascii="Times New Roman" w:eastAsia="Times New Roman"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08DBC715F69D47B98D0F1D3D9A890B" ma:contentTypeVersion="14" ma:contentTypeDescription="Create a new document." ma:contentTypeScope="" ma:versionID="203b46bb8945395dbe977b85ffcdc7cd">
  <xsd:schema xmlns:xsd="http://www.w3.org/2001/XMLSchema" xmlns:xs="http://www.w3.org/2001/XMLSchema" xmlns:p="http://schemas.microsoft.com/office/2006/metadata/properties" xmlns:ns2="e6106de2-9c3d-4c2b-b85f-b3dac2e95396" xmlns:ns3="02a13422-d6de-449d-b7ab-5310ca10f1eb" targetNamespace="http://schemas.microsoft.com/office/2006/metadata/properties" ma:root="true" ma:fieldsID="01a1950f038ada57cbf784b890071970" ns2:_="" ns3:_="">
    <xsd:import namespace="e6106de2-9c3d-4c2b-b85f-b3dac2e95396"/>
    <xsd:import namespace="02a13422-d6de-449d-b7ab-5310ca10f1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06de2-9c3d-4c2b-b85f-b3dac2e95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610697-e8f3-4a62-a171-72075bd8a8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a13422-d6de-449d-b7ab-5310ca10f1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66bf7e3-a21f-45f7-8b53-5fa3e15a8ed0}" ma:internalName="TaxCatchAll" ma:showField="CatchAllData" ma:web="02a13422-d6de-449d-b7ab-5310ca10f1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a13422-d6de-449d-b7ab-5310ca10f1eb" xsi:nil="true"/>
    <lcf76f155ced4ddcb4097134ff3c332f xmlns="e6106de2-9c3d-4c2b-b85f-b3dac2e953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152979-CC37-44A0-9125-728053E14A9C}"/>
</file>

<file path=customXml/itemProps2.xml><?xml version="1.0" encoding="utf-8"?>
<ds:datastoreItem xmlns:ds="http://schemas.openxmlformats.org/officeDocument/2006/customXml" ds:itemID="{087DC12C-B9C9-49F9-83E5-684596B63F0F}"/>
</file>

<file path=customXml/itemProps3.xml><?xml version="1.0" encoding="utf-8"?>
<ds:datastoreItem xmlns:ds="http://schemas.openxmlformats.org/officeDocument/2006/customXml" ds:itemID="{675BB8AB-4A5F-49E1-ADAC-436D983FC623}"/>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Tiffany Lynn</dc:creator>
  <cp:keywords/>
  <dc:description/>
  <cp:lastModifiedBy>Nash, Tiffany Lynn</cp:lastModifiedBy>
  <cp:revision>1</cp:revision>
  <dcterms:created xsi:type="dcterms:W3CDTF">2023-01-17T16:07:00Z</dcterms:created>
  <dcterms:modified xsi:type="dcterms:W3CDTF">2023-01-17T16:07:00Z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0x0101001E08DBC715F69D47B98D0F1D3D9A890B</vt:lpwstr>
  </property>
  <property fmtid="{D5CDD505-2E9C-101B-9397-08002B2CF9AE}" pid="3" name="MediaServiceImageTags">
    <vt:lpwstr/>
  </property>
</Properties>
</file>